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E2D9E" w:rsidRDefault="00FD2714" w:rsidP="00FD2714">
      <w:pPr>
        <w:jc w:val="center"/>
      </w:pPr>
      <w:r>
        <w:rPr>
          <w:noProof/>
        </w:rPr>
        <w:drawing>
          <wp:inline distT="0" distB="0" distL="0" distR="0" wp14:anchorId="0E145B44" wp14:editId="1BDD3820">
            <wp:extent cx="6329894" cy="1447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IT ICON.png"/>
                    <pic:cNvPicPr/>
                  </pic:nvPicPr>
                  <pic:blipFill>
                    <a:blip r:embed="rId4">
                      <a:extLst>
                        <a:ext uri="{28A0092B-C50C-407E-A947-70E740481C1C}">
                          <a14:useLocalDpi xmlns:a14="http://schemas.microsoft.com/office/drawing/2010/main" val="0"/>
                        </a:ext>
                      </a:extLst>
                    </a:blip>
                    <a:stretch>
                      <a:fillRect/>
                    </a:stretch>
                  </pic:blipFill>
                  <pic:spPr>
                    <a:xfrm>
                      <a:off x="0" y="0"/>
                      <a:ext cx="6380618" cy="1458762"/>
                    </a:xfrm>
                    <a:prstGeom prst="rect">
                      <a:avLst/>
                    </a:prstGeom>
                  </pic:spPr>
                </pic:pic>
              </a:graphicData>
            </a:graphic>
          </wp:inline>
        </w:drawing>
      </w:r>
    </w:p>
    <w:p w14:paraId="0A37501D" w14:textId="77777777" w:rsidR="00FD2714" w:rsidRDefault="00FD2714" w:rsidP="00FD2714">
      <w:pPr>
        <w:jc w:val="center"/>
      </w:pPr>
    </w:p>
    <w:p w14:paraId="39EA7667" w14:textId="77777777" w:rsidR="00FD2714" w:rsidRDefault="00FD2714" w:rsidP="00323C9F">
      <w:pPr>
        <w:spacing w:after="0"/>
        <w:jc w:val="center"/>
        <w:rPr>
          <w:rFonts w:ascii="Arial Black" w:hAnsi="Arial Black"/>
          <w:sz w:val="72"/>
          <w:szCs w:val="72"/>
        </w:rPr>
      </w:pPr>
      <w:r>
        <w:rPr>
          <w:rFonts w:ascii="Arial Black" w:hAnsi="Arial Black"/>
          <w:sz w:val="72"/>
          <w:szCs w:val="72"/>
        </w:rPr>
        <w:t xml:space="preserve">Early Literacy </w:t>
      </w:r>
    </w:p>
    <w:p w14:paraId="72AA1701" w14:textId="77777777" w:rsidR="00FD2714" w:rsidRDefault="00FD2714" w:rsidP="00323C9F">
      <w:pPr>
        <w:spacing w:after="0"/>
        <w:jc w:val="center"/>
        <w:rPr>
          <w:rFonts w:ascii="Arial Black" w:hAnsi="Arial Black"/>
          <w:sz w:val="72"/>
          <w:szCs w:val="72"/>
        </w:rPr>
      </w:pPr>
      <w:r>
        <w:rPr>
          <w:rFonts w:ascii="Arial Black" w:hAnsi="Arial Black"/>
          <w:sz w:val="72"/>
          <w:szCs w:val="72"/>
        </w:rPr>
        <w:t>Town Hall</w:t>
      </w:r>
    </w:p>
    <w:p w14:paraId="5548BA01" w14:textId="20FFF2DE" w:rsidR="00FD2714" w:rsidRPr="00FD2714" w:rsidRDefault="2409FF2A" w:rsidP="00FD2714">
      <w:pPr>
        <w:jc w:val="center"/>
        <w:rPr>
          <w:rFonts w:ascii="Arial Black" w:hAnsi="Arial Black"/>
          <w:sz w:val="24"/>
          <w:szCs w:val="24"/>
        </w:rPr>
      </w:pPr>
      <w:r w:rsidRPr="2409FF2A">
        <w:rPr>
          <w:rFonts w:ascii="Arial Black" w:hAnsi="Arial Black"/>
          <w:sz w:val="24"/>
          <w:szCs w:val="24"/>
        </w:rPr>
        <w:t>The District 11 Superintendent’s Team collaborated with Universal Literacy (</w:t>
      </w:r>
      <w:proofErr w:type="spellStart"/>
      <w:r w:rsidRPr="2409FF2A">
        <w:rPr>
          <w:rFonts w:ascii="Arial Black" w:hAnsi="Arial Black"/>
          <w:sz w:val="24"/>
          <w:szCs w:val="24"/>
        </w:rPr>
        <w:t>ULit</w:t>
      </w:r>
      <w:proofErr w:type="spellEnd"/>
      <w:r w:rsidRPr="2409FF2A">
        <w:rPr>
          <w:rFonts w:ascii="Arial Black" w:hAnsi="Arial Black"/>
          <w:sz w:val="24"/>
          <w:szCs w:val="24"/>
        </w:rPr>
        <w:t xml:space="preserve">) Coaches to provide District 11 Families with free early literacy workshops. We want to offer families an opportunity to meet with the coaches via virtual town halls. Please view the presentation at your own pace in preparation for the live Q&amp;A on Wednesdays. Presentations </w:t>
      </w:r>
      <w:r w:rsidR="00491ACA">
        <w:rPr>
          <w:rFonts w:ascii="Arial Black" w:hAnsi="Arial Black"/>
          <w:sz w:val="24"/>
          <w:szCs w:val="24"/>
        </w:rPr>
        <w:t>will be at</w:t>
      </w:r>
      <w:r w:rsidRPr="2409FF2A">
        <w:rPr>
          <w:rFonts w:ascii="Arial Black" w:hAnsi="Arial Black"/>
          <w:sz w:val="24"/>
          <w:szCs w:val="24"/>
        </w:rPr>
        <w:t xml:space="preserve"> District 11 website at </w:t>
      </w:r>
      <w:hyperlink r:id="rId5" w:history="1">
        <w:r w:rsidR="00491ACA" w:rsidRPr="00660AD4">
          <w:rPr>
            <w:rStyle w:val="Hyperlink"/>
            <w:rFonts w:ascii="Arial Black" w:hAnsi="Arial Black"/>
            <w:sz w:val="24"/>
            <w:szCs w:val="24"/>
          </w:rPr>
          <w:t>www.district11nyc.com</w:t>
        </w:r>
      </w:hyperlink>
      <w:r w:rsidRPr="2409FF2A">
        <w:rPr>
          <w:rFonts w:ascii="Arial Black" w:hAnsi="Arial Black"/>
          <w:sz w:val="24"/>
          <w:szCs w:val="24"/>
        </w:rPr>
        <w:t>.</w:t>
      </w:r>
      <w:r w:rsidR="00491ACA">
        <w:rPr>
          <w:rFonts w:ascii="Arial Black" w:hAnsi="Arial Black"/>
          <w:sz w:val="24"/>
          <w:szCs w:val="24"/>
        </w:rPr>
        <w:t xml:space="preserve">  The link to join us Live for Town Hall is below</w:t>
      </w:r>
    </w:p>
    <w:tbl>
      <w:tblPr>
        <w:tblStyle w:val="TableGrid"/>
        <w:tblW w:w="0" w:type="auto"/>
        <w:tblInd w:w="265" w:type="dxa"/>
        <w:tblLook w:val="04A0" w:firstRow="1" w:lastRow="0" w:firstColumn="1" w:lastColumn="0" w:noHBand="0" w:noVBand="1"/>
      </w:tblPr>
      <w:tblGrid>
        <w:gridCol w:w="2851"/>
        <w:gridCol w:w="3117"/>
        <w:gridCol w:w="4382"/>
      </w:tblGrid>
      <w:tr w:rsidR="00FD2714" w14:paraId="01004627" w14:textId="77777777" w:rsidTr="00491ACA">
        <w:tc>
          <w:tcPr>
            <w:tcW w:w="2851" w:type="dxa"/>
            <w:shd w:val="clear" w:color="auto" w:fill="D9E2F3" w:themeFill="accent5" w:themeFillTint="33"/>
          </w:tcPr>
          <w:p w14:paraId="2259B8CA" w14:textId="77777777" w:rsidR="00FD2714" w:rsidRPr="00FD2714" w:rsidRDefault="00FD2714" w:rsidP="00FD2714">
            <w:pPr>
              <w:jc w:val="center"/>
              <w:rPr>
                <w:rFonts w:ascii="Arial Black" w:hAnsi="Arial Black"/>
                <w:sz w:val="24"/>
                <w:szCs w:val="24"/>
              </w:rPr>
            </w:pPr>
            <w:r w:rsidRPr="00FD2714">
              <w:rPr>
                <w:rFonts w:ascii="Arial Black" w:hAnsi="Arial Black"/>
                <w:sz w:val="24"/>
                <w:szCs w:val="24"/>
              </w:rPr>
              <w:t>Presentation Topic</w:t>
            </w:r>
          </w:p>
        </w:tc>
        <w:tc>
          <w:tcPr>
            <w:tcW w:w="3117" w:type="dxa"/>
            <w:shd w:val="clear" w:color="auto" w:fill="D9E2F3" w:themeFill="accent5" w:themeFillTint="33"/>
          </w:tcPr>
          <w:p w14:paraId="34581620" w14:textId="77777777" w:rsidR="00FD2714" w:rsidRPr="00FD2714" w:rsidRDefault="00FD2714" w:rsidP="00FD2714">
            <w:pPr>
              <w:jc w:val="center"/>
              <w:rPr>
                <w:rFonts w:ascii="Arial Black" w:hAnsi="Arial Black"/>
                <w:sz w:val="24"/>
                <w:szCs w:val="24"/>
              </w:rPr>
            </w:pPr>
            <w:r w:rsidRPr="00FD2714">
              <w:rPr>
                <w:rFonts w:ascii="Arial Black" w:hAnsi="Arial Black"/>
                <w:sz w:val="24"/>
                <w:szCs w:val="24"/>
              </w:rPr>
              <w:t>Date of Presentation and Link to Join the Town Hall posted to D11 website.</w:t>
            </w:r>
          </w:p>
        </w:tc>
        <w:tc>
          <w:tcPr>
            <w:tcW w:w="4382" w:type="dxa"/>
            <w:shd w:val="clear" w:color="auto" w:fill="D9E2F3" w:themeFill="accent5" w:themeFillTint="33"/>
          </w:tcPr>
          <w:p w14:paraId="69DE1E88" w14:textId="77777777" w:rsidR="00FD2714" w:rsidRPr="00FD2714" w:rsidRDefault="00FD2714" w:rsidP="00FD2714">
            <w:pPr>
              <w:jc w:val="center"/>
              <w:rPr>
                <w:rFonts w:ascii="Arial Black" w:hAnsi="Arial Black"/>
                <w:sz w:val="24"/>
                <w:szCs w:val="24"/>
              </w:rPr>
            </w:pPr>
            <w:r w:rsidRPr="00FD2714">
              <w:rPr>
                <w:rFonts w:ascii="Arial Black" w:hAnsi="Arial Black"/>
                <w:sz w:val="24"/>
                <w:szCs w:val="24"/>
              </w:rPr>
              <w:t xml:space="preserve">Date for Town Hall with </w:t>
            </w:r>
            <w:proofErr w:type="spellStart"/>
            <w:r w:rsidRPr="00FD2714">
              <w:rPr>
                <w:rFonts w:ascii="Arial Black" w:hAnsi="Arial Black"/>
                <w:sz w:val="24"/>
                <w:szCs w:val="24"/>
              </w:rPr>
              <w:t>ULit</w:t>
            </w:r>
            <w:proofErr w:type="spellEnd"/>
            <w:r w:rsidRPr="00FD2714">
              <w:rPr>
                <w:rFonts w:ascii="Arial Black" w:hAnsi="Arial Black"/>
                <w:sz w:val="24"/>
                <w:szCs w:val="24"/>
              </w:rPr>
              <w:t xml:space="preserve"> Coaches</w:t>
            </w:r>
          </w:p>
        </w:tc>
      </w:tr>
      <w:tr w:rsidR="00FD2714" w14:paraId="1F76BCBF" w14:textId="77777777" w:rsidTr="00491ACA">
        <w:tc>
          <w:tcPr>
            <w:tcW w:w="2851" w:type="dxa"/>
          </w:tcPr>
          <w:p w14:paraId="50CD2284" w14:textId="77777777" w:rsidR="00FD2714" w:rsidRPr="00FD2714" w:rsidRDefault="00FD2714" w:rsidP="00FD2714">
            <w:pPr>
              <w:jc w:val="center"/>
              <w:rPr>
                <w:rFonts w:ascii="Arial Black" w:hAnsi="Arial Black"/>
                <w:sz w:val="28"/>
                <w:szCs w:val="28"/>
              </w:rPr>
            </w:pPr>
            <w:r w:rsidRPr="00FD2714">
              <w:rPr>
                <w:rFonts w:ascii="Arial Black" w:hAnsi="Arial Black"/>
                <w:sz w:val="28"/>
                <w:szCs w:val="28"/>
              </w:rPr>
              <w:t>Phonemic Awareness</w:t>
            </w:r>
          </w:p>
        </w:tc>
        <w:tc>
          <w:tcPr>
            <w:tcW w:w="3117" w:type="dxa"/>
          </w:tcPr>
          <w:p w14:paraId="60688788" w14:textId="77777777" w:rsidR="00FD2714" w:rsidRPr="00323C9F" w:rsidRDefault="00F7078C" w:rsidP="00FD2714">
            <w:pPr>
              <w:jc w:val="center"/>
              <w:rPr>
                <w:rFonts w:ascii="Arial Black" w:hAnsi="Arial Black"/>
                <w:sz w:val="20"/>
                <w:szCs w:val="20"/>
              </w:rPr>
            </w:pPr>
            <w:r>
              <w:rPr>
                <w:rFonts w:ascii="Arial Black" w:hAnsi="Arial Black"/>
                <w:sz w:val="20"/>
                <w:szCs w:val="20"/>
              </w:rPr>
              <w:t>Tuesday, May 26</w:t>
            </w:r>
            <w:r w:rsidR="00636086" w:rsidRPr="00323C9F">
              <w:rPr>
                <w:rFonts w:ascii="Arial Black" w:hAnsi="Arial Black"/>
                <w:sz w:val="20"/>
                <w:szCs w:val="20"/>
              </w:rPr>
              <w:t>th</w:t>
            </w:r>
          </w:p>
        </w:tc>
        <w:tc>
          <w:tcPr>
            <w:tcW w:w="4382" w:type="dxa"/>
          </w:tcPr>
          <w:p w14:paraId="7E673581" w14:textId="77777777" w:rsidR="00636086" w:rsidRPr="00323C9F" w:rsidRDefault="00F7078C" w:rsidP="00636086">
            <w:pPr>
              <w:jc w:val="center"/>
              <w:rPr>
                <w:rFonts w:ascii="Arial Black" w:hAnsi="Arial Black"/>
                <w:sz w:val="20"/>
                <w:szCs w:val="20"/>
              </w:rPr>
            </w:pPr>
            <w:r>
              <w:rPr>
                <w:rFonts w:ascii="Arial Black" w:hAnsi="Arial Black"/>
                <w:sz w:val="20"/>
                <w:szCs w:val="20"/>
              </w:rPr>
              <w:t>Wednesday, May 27</w:t>
            </w:r>
            <w:r w:rsidR="00636086" w:rsidRPr="00323C9F">
              <w:rPr>
                <w:rFonts w:ascii="Arial Black" w:hAnsi="Arial Black"/>
                <w:sz w:val="20"/>
                <w:szCs w:val="20"/>
              </w:rPr>
              <w:t xml:space="preserve">th </w:t>
            </w:r>
          </w:p>
          <w:p w14:paraId="28BB6B2B" w14:textId="77777777" w:rsidR="00FD2714" w:rsidRPr="00323C9F" w:rsidRDefault="00636086" w:rsidP="00636086">
            <w:pPr>
              <w:jc w:val="center"/>
              <w:rPr>
                <w:rFonts w:ascii="Arial Black" w:hAnsi="Arial Black"/>
                <w:sz w:val="20"/>
                <w:szCs w:val="20"/>
              </w:rPr>
            </w:pPr>
            <w:r w:rsidRPr="00323C9F">
              <w:rPr>
                <w:rFonts w:ascii="Arial Black" w:hAnsi="Arial Black"/>
                <w:sz w:val="20"/>
                <w:szCs w:val="20"/>
              </w:rPr>
              <w:t>(5:00 PM – 5:30 PM)</w:t>
            </w:r>
          </w:p>
        </w:tc>
      </w:tr>
      <w:tr w:rsidR="00FD2714" w14:paraId="3220782D" w14:textId="77777777" w:rsidTr="00491ACA">
        <w:tc>
          <w:tcPr>
            <w:tcW w:w="2851" w:type="dxa"/>
          </w:tcPr>
          <w:p w14:paraId="7A907702" w14:textId="77777777" w:rsidR="00FD2714" w:rsidRPr="00FD2714" w:rsidRDefault="00FD2714" w:rsidP="00FD2714">
            <w:pPr>
              <w:jc w:val="center"/>
              <w:rPr>
                <w:rFonts w:ascii="Arial Black" w:hAnsi="Arial Black"/>
                <w:sz w:val="28"/>
                <w:szCs w:val="28"/>
              </w:rPr>
            </w:pPr>
            <w:r w:rsidRPr="00FD2714">
              <w:rPr>
                <w:rFonts w:ascii="Arial Black" w:hAnsi="Arial Black"/>
                <w:sz w:val="28"/>
                <w:szCs w:val="28"/>
              </w:rPr>
              <w:t>Phonics</w:t>
            </w:r>
          </w:p>
        </w:tc>
        <w:tc>
          <w:tcPr>
            <w:tcW w:w="3117" w:type="dxa"/>
          </w:tcPr>
          <w:p w14:paraId="0241CF09" w14:textId="77777777" w:rsidR="00FD2714" w:rsidRPr="00323C9F" w:rsidRDefault="00323C9F" w:rsidP="00F7078C">
            <w:pPr>
              <w:jc w:val="center"/>
              <w:rPr>
                <w:rFonts w:ascii="Arial Black" w:hAnsi="Arial Black"/>
                <w:sz w:val="20"/>
                <w:szCs w:val="20"/>
              </w:rPr>
            </w:pPr>
            <w:r w:rsidRPr="00323C9F">
              <w:rPr>
                <w:rFonts w:ascii="Arial Black" w:hAnsi="Arial Black"/>
                <w:sz w:val="20"/>
                <w:szCs w:val="20"/>
              </w:rPr>
              <w:t xml:space="preserve">Monday, </w:t>
            </w:r>
            <w:r w:rsidR="00F7078C">
              <w:rPr>
                <w:rFonts w:ascii="Arial Black" w:hAnsi="Arial Black"/>
                <w:sz w:val="20"/>
                <w:szCs w:val="20"/>
              </w:rPr>
              <w:t>June 1st</w:t>
            </w:r>
          </w:p>
        </w:tc>
        <w:tc>
          <w:tcPr>
            <w:tcW w:w="4382" w:type="dxa"/>
          </w:tcPr>
          <w:p w14:paraId="617A6AC7" w14:textId="77777777" w:rsidR="00FD2714" w:rsidRPr="00323C9F" w:rsidRDefault="00323C9F" w:rsidP="00F7078C">
            <w:pPr>
              <w:jc w:val="center"/>
              <w:rPr>
                <w:rFonts w:ascii="Arial Black" w:hAnsi="Arial Black"/>
                <w:sz w:val="20"/>
                <w:szCs w:val="20"/>
              </w:rPr>
            </w:pPr>
            <w:r w:rsidRPr="00323C9F">
              <w:rPr>
                <w:rFonts w:ascii="Arial Black" w:hAnsi="Arial Black"/>
                <w:sz w:val="20"/>
                <w:szCs w:val="20"/>
              </w:rPr>
              <w:t xml:space="preserve">Wednesday, </w:t>
            </w:r>
            <w:r w:rsidR="00F7078C">
              <w:rPr>
                <w:rFonts w:ascii="Arial Black" w:hAnsi="Arial Black"/>
                <w:sz w:val="20"/>
                <w:szCs w:val="20"/>
              </w:rPr>
              <w:t>June</w:t>
            </w:r>
            <w:r w:rsidR="009A5DD4">
              <w:rPr>
                <w:rFonts w:ascii="Arial Black" w:hAnsi="Arial Black"/>
                <w:sz w:val="20"/>
                <w:szCs w:val="20"/>
              </w:rPr>
              <w:t xml:space="preserve"> 3rd</w:t>
            </w:r>
          </w:p>
        </w:tc>
      </w:tr>
      <w:tr w:rsidR="00FD2714" w14:paraId="4C608409" w14:textId="77777777" w:rsidTr="00491ACA">
        <w:tc>
          <w:tcPr>
            <w:tcW w:w="2851" w:type="dxa"/>
          </w:tcPr>
          <w:p w14:paraId="37809816" w14:textId="77777777" w:rsidR="00FD2714" w:rsidRPr="00FD2714" w:rsidRDefault="00FD2714" w:rsidP="00FD2714">
            <w:pPr>
              <w:jc w:val="center"/>
              <w:rPr>
                <w:rFonts w:ascii="Arial Black" w:hAnsi="Arial Black"/>
                <w:sz w:val="28"/>
                <w:szCs w:val="28"/>
              </w:rPr>
            </w:pPr>
            <w:r w:rsidRPr="00FD2714">
              <w:rPr>
                <w:rFonts w:ascii="Arial Black" w:hAnsi="Arial Black"/>
                <w:sz w:val="28"/>
                <w:szCs w:val="28"/>
              </w:rPr>
              <w:t>Fluency</w:t>
            </w:r>
          </w:p>
        </w:tc>
        <w:tc>
          <w:tcPr>
            <w:tcW w:w="3117" w:type="dxa"/>
          </w:tcPr>
          <w:p w14:paraId="7B49920C" w14:textId="77777777" w:rsidR="00FD2714" w:rsidRPr="00323C9F" w:rsidRDefault="00323C9F" w:rsidP="009A5DD4">
            <w:pPr>
              <w:jc w:val="center"/>
              <w:rPr>
                <w:rFonts w:ascii="Arial Black" w:hAnsi="Arial Black"/>
                <w:sz w:val="20"/>
                <w:szCs w:val="20"/>
              </w:rPr>
            </w:pPr>
            <w:r w:rsidRPr="00323C9F">
              <w:rPr>
                <w:rFonts w:ascii="Arial Black" w:hAnsi="Arial Black"/>
                <w:sz w:val="20"/>
                <w:szCs w:val="20"/>
              </w:rPr>
              <w:t xml:space="preserve">Monday, June </w:t>
            </w:r>
            <w:r w:rsidR="009A5DD4">
              <w:rPr>
                <w:rFonts w:ascii="Arial Black" w:hAnsi="Arial Black"/>
                <w:sz w:val="20"/>
                <w:szCs w:val="20"/>
              </w:rPr>
              <w:t>8th</w:t>
            </w:r>
          </w:p>
        </w:tc>
        <w:tc>
          <w:tcPr>
            <w:tcW w:w="4382" w:type="dxa"/>
          </w:tcPr>
          <w:p w14:paraId="50270EA9" w14:textId="77777777" w:rsidR="00FD2714" w:rsidRPr="00323C9F" w:rsidRDefault="00323C9F" w:rsidP="009A5DD4">
            <w:pPr>
              <w:jc w:val="center"/>
              <w:rPr>
                <w:rFonts w:ascii="Arial Black" w:hAnsi="Arial Black"/>
                <w:sz w:val="20"/>
                <w:szCs w:val="20"/>
              </w:rPr>
            </w:pPr>
            <w:r w:rsidRPr="00323C9F">
              <w:rPr>
                <w:rFonts w:ascii="Arial Black" w:hAnsi="Arial Black"/>
                <w:sz w:val="20"/>
                <w:szCs w:val="20"/>
              </w:rPr>
              <w:t xml:space="preserve">Wednesday, June </w:t>
            </w:r>
            <w:r w:rsidR="009A5DD4">
              <w:rPr>
                <w:rFonts w:ascii="Arial Black" w:hAnsi="Arial Black"/>
                <w:sz w:val="20"/>
                <w:szCs w:val="20"/>
              </w:rPr>
              <w:t>10th</w:t>
            </w:r>
          </w:p>
        </w:tc>
      </w:tr>
      <w:tr w:rsidR="00FD2714" w14:paraId="04264878" w14:textId="77777777" w:rsidTr="00491ACA">
        <w:tc>
          <w:tcPr>
            <w:tcW w:w="2851" w:type="dxa"/>
          </w:tcPr>
          <w:p w14:paraId="78600E87" w14:textId="77777777" w:rsidR="00FD2714" w:rsidRPr="00FD2714" w:rsidRDefault="00FD2714" w:rsidP="00FD2714">
            <w:pPr>
              <w:jc w:val="center"/>
              <w:rPr>
                <w:rFonts w:ascii="Arial Black" w:hAnsi="Arial Black"/>
                <w:sz w:val="28"/>
                <w:szCs w:val="28"/>
              </w:rPr>
            </w:pPr>
            <w:r w:rsidRPr="00FD2714">
              <w:rPr>
                <w:rFonts w:ascii="Arial Black" w:hAnsi="Arial Black"/>
                <w:sz w:val="28"/>
                <w:szCs w:val="28"/>
              </w:rPr>
              <w:t>Vocabulary</w:t>
            </w:r>
          </w:p>
        </w:tc>
        <w:tc>
          <w:tcPr>
            <w:tcW w:w="3117" w:type="dxa"/>
          </w:tcPr>
          <w:p w14:paraId="484795B5" w14:textId="77777777" w:rsidR="00FD2714" w:rsidRPr="00323C9F" w:rsidRDefault="00323C9F" w:rsidP="009A5DD4">
            <w:pPr>
              <w:jc w:val="center"/>
              <w:rPr>
                <w:rFonts w:ascii="Arial Black" w:hAnsi="Arial Black"/>
                <w:sz w:val="20"/>
                <w:szCs w:val="20"/>
              </w:rPr>
            </w:pPr>
            <w:r w:rsidRPr="00323C9F">
              <w:rPr>
                <w:rFonts w:ascii="Arial Black" w:hAnsi="Arial Black"/>
                <w:sz w:val="20"/>
                <w:szCs w:val="20"/>
              </w:rPr>
              <w:t xml:space="preserve">Monday, June </w:t>
            </w:r>
            <w:r w:rsidR="009A5DD4">
              <w:rPr>
                <w:rFonts w:ascii="Arial Black" w:hAnsi="Arial Black"/>
                <w:sz w:val="20"/>
                <w:szCs w:val="20"/>
              </w:rPr>
              <w:t>15th</w:t>
            </w:r>
          </w:p>
        </w:tc>
        <w:tc>
          <w:tcPr>
            <w:tcW w:w="4382" w:type="dxa"/>
          </w:tcPr>
          <w:p w14:paraId="060DEADC" w14:textId="77777777" w:rsidR="00FD2714" w:rsidRPr="00323C9F" w:rsidRDefault="00323C9F" w:rsidP="009A5DD4">
            <w:pPr>
              <w:jc w:val="center"/>
              <w:rPr>
                <w:rFonts w:ascii="Arial Black" w:hAnsi="Arial Black"/>
                <w:sz w:val="20"/>
                <w:szCs w:val="20"/>
              </w:rPr>
            </w:pPr>
            <w:r w:rsidRPr="00323C9F">
              <w:rPr>
                <w:rFonts w:ascii="Arial Black" w:hAnsi="Arial Black"/>
                <w:sz w:val="20"/>
                <w:szCs w:val="20"/>
              </w:rPr>
              <w:t xml:space="preserve">Wednesday, June </w:t>
            </w:r>
            <w:r w:rsidR="009A5DD4">
              <w:rPr>
                <w:rFonts w:ascii="Arial Black" w:hAnsi="Arial Black"/>
                <w:sz w:val="20"/>
                <w:szCs w:val="20"/>
              </w:rPr>
              <w:t>17th</w:t>
            </w:r>
          </w:p>
        </w:tc>
      </w:tr>
      <w:tr w:rsidR="00FD2714" w14:paraId="7E18993C" w14:textId="77777777" w:rsidTr="00491ACA">
        <w:tc>
          <w:tcPr>
            <w:tcW w:w="2851" w:type="dxa"/>
          </w:tcPr>
          <w:p w14:paraId="088E0B4F" w14:textId="77777777" w:rsidR="00FD2714" w:rsidRPr="00FD2714" w:rsidRDefault="00FD2714" w:rsidP="00FD2714">
            <w:pPr>
              <w:jc w:val="center"/>
              <w:rPr>
                <w:rFonts w:ascii="Arial Black" w:hAnsi="Arial Black"/>
                <w:sz w:val="28"/>
                <w:szCs w:val="28"/>
              </w:rPr>
            </w:pPr>
            <w:r w:rsidRPr="00FD2714">
              <w:rPr>
                <w:rFonts w:ascii="Arial Black" w:hAnsi="Arial Black"/>
                <w:sz w:val="28"/>
                <w:szCs w:val="28"/>
              </w:rPr>
              <w:t>Comprehension</w:t>
            </w:r>
          </w:p>
        </w:tc>
        <w:tc>
          <w:tcPr>
            <w:tcW w:w="3117" w:type="dxa"/>
          </w:tcPr>
          <w:p w14:paraId="13D9A964" w14:textId="77777777" w:rsidR="00FD2714" w:rsidRPr="00323C9F" w:rsidRDefault="00323C9F" w:rsidP="009A5DD4">
            <w:pPr>
              <w:jc w:val="center"/>
              <w:rPr>
                <w:rFonts w:ascii="Arial Black" w:hAnsi="Arial Black"/>
                <w:sz w:val="20"/>
                <w:szCs w:val="20"/>
              </w:rPr>
            </w:pPr>
            <w:r w:rsidRPr="00323C9F">
              <w:rPr>
                <w:rFonts w:ascii="Arial Black" w:hAnsi="Arial Black"/>
                <w:sz w:val="20"/>
                <w:szCs w:val="20"/>
              </w:rPr>
              <w:t xml:space="preserve">Monday, June </w:t>
            </w:r>
            <w:r w:rsidR="009A5DD4">
              <w:rPr>
                <w:rFonts w:ascii="Arial Black" w:hAnsi="Arial Black"/>
                <w:sz w:val="20"/>
                <w:szCs w:val="20"/>
              </w:rPr>
              <w:t>22nd</w:t>
            </w:r>
          </w:p>
        </w:tc>
        <w:tc>
          <w:tcPr>
            <w:tcW w:w="4382" w:type="dxa"/>
          </w:tcPr>
          <w:p w14:paraId="69A817C1" w14:textId="77777777" w:rsidR="00FD2714" w:rsidRPr="00323C9F" w:rsidRDefault="00323C9F" w:rsidP="009A5DD4">
            <w:pPr>
              <w:jc w:val="center"/>
              <w:rPr>
                <w:rFonts w:ascii="Arial Black" w:hAnsi="Arial Black"/>
                <w:sz w:val="20"/>
                <w:szCs w:val="20"/>
              </w:rPr>
            </w:pPr>
            <w:r w:rsidRPr="00323C9F">
              <w:rPr>
                <w:rFonts w:ascii="Arial Black" w:hAnsi="Arial Black"/>
                <w:sz w:val="20"/>
                <w:szCs w:val="20"/>
              </w:rPr>
              <w:t xml:space="preserve">Wednesday, June </w:t>
            </w:r>
            <w:r w:rsidR="009A5DD4">
              <w:rPr>
                <w:rFonts w:ascii="Arial Black" w:hAnsi="Arial Black"/>
                <w:sz w:val="20"/>
                <w:szCs w:val="20"/>
              </w:rPr>
              <w:t>24th</w:t>
            </w:r>
          </w:p>
        </w:tc>
      </w:tr>
    </w:tbl>
    <w:p w14:paraId="28482D9C" w14:textId="23816A6F" w:rsidR="00491ACA" w:rsidRPr="00491ACA" w:rsidRDefault="00491ACA" w:rsidP="00491ACA">
      <w:pPr>
        <w:shd w:val="clear" w:color="auto" w:fill="FFFFFF"/>
        <w:spacing w:after="0" w:line="240" w:lineRule="auto"/>
        <w:ind w:firstLine="720"/>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bookmarkStart w:id="0" w:name="_GoBack"/>
      <w:bookmarkEnd w:id="0"/>
      <w:r>
        <w:rPr>
          <w:rFonts w:ascii="Calibri" w:eastAsia="Times New Roman" w:hAnsi="Calibri" w:cs="Calibri"/>
          <w:b/>
          <w:bCs/>
          <w:color w:val="000000"/>
          <w:sz w:val="28"/>
          <w:szCs w:val="28"/>
        </w:rPr>
        <w:t>A</w:t>
      </w:r>
      <w:r w:rsidRPr="00491ACA">
        <w:rPr>
          <w:rFonts w:ascii="Calibri" w:eastAsia="Times New Roman" w:hAnsi="Calibri" w:cs="Calibri"/>
          <w:b/>
          <w:bCs/>
          <w:color w:val="000000"/>
          <w:sz w:val="28"/>
          <w:szCs w:val="28"/>
        </w:rPr>
        <w:t>LL TOWN HALL MEETINGS WILL BE ON ZOOM ON THE LINK BELOW.</w:t>
      </w:r>
    </w:p>
    <w:p w14:paraId="65E6AD1A" w14:textId="6F2AB4C9" w:rsidR="00491ACA" w:rsidRPr="00491ACA" w:rsidRDefault="00491ACA" w:rsidP="00491ACA">
      <w:pPr>
        <w:shd w:val="clear" w:color="auto" w:fill="FFFFFF"/>
        <w:spacing w:after="0" w:line="240" w:lineRule="auto"/>
        <w:textAlignment w:val="baseline"/>
        <w:rPr>
          <w:rFonts w:ascii="Calibri" w:eastAsia="Times New Roman" w:hAnsi="Calibri" w:cs="Calibri"/>
          <w:color w:val="000000"/>
          <w:sz w:val="28"/>
          <w:szCs w:val="28"/>
        </w:rPr>
      </w:pPr>
    </w:p>
    <w:p w14:paraId="5D8BA206" w14:textId="77777777" w:rsidR="00491ACA" w:rsidRPr="00491ACA" w:rsidRDefault="00491ACA" w:rsidP="00491ACA">
      <w:pPr>
        <w:shd w:val="clear" w:color="auto" w:fill="FFFFFF"/>
        <w:spacing w:after="0" w:line="240" w:lineRule="auto"/>
        <w:textAlignment w:val="baseline"/>
        <w:rPr>
          <w:rFonts w:ascii="Calibri" w:eastAsia="Times New Roman" w:hAnsi="Calibri" w:cs="Calibri"/>
          <w:color w:val="000000"/>
          <w:sz w:val="32"/>
          <w:szCs w:val="32"/>
        </w:rPr>
      </w:pPr>
      <w:hyperlink r:id="rId6" w:tgtFrame="_blank" w:tooltip="Original URL: https://us02web.zoom.us/j/86735813293?pwd=OGRNS2N6YWgzUC82M05qWDRtZWtpQT09. Click or tap if you trust this link." w:history="1">
        <w:r w:rsidRPr="00491ACA">
          <w:rPr>
            <w:rFonts w:ascii="Calibri" w:eastAsia="Times New Roman" w:hAnsi="Calibri" w:cs="Calibri"/>
            <w:color w:val="0000FF"/>
            <w:sz w:val="32"/>
            <w:szCs w:val="32"/>
            <w:u w:val="single"/>
            <w:bdr w:val="none" w:sz="0" w:space="0" w:color="auto" w:frame="1"/>
          </w:rPr>
          <w:t>https://us02web.zoom.us/j/86735813293?pwd=OGRNS2N6YWgzUC82M05qWDRtZWtpQT09</w:t>
        </w:r>
      </w:hyperlink>
    </w:p>
    <w:p w14:paraId="50D3A961" w14:textId="77777777" w:rsidR="00491ACA" w:rsidRPr="00491ACA" w:rsidRDefault="00491ACA" w:rsidP="00491ACA">
      <w:pPr>
        <w:shd w:val="clear" w:color="auto" w:fill="FFFFFF"/>
        <w:spacing w:after="0" w:line="240" w:lineRule="auto"/>
        <w:textAlignment w:val="baseline"/>
        <w:rPr>
          <w:rFonts w:ascii="Calibri" w:eastAsia="Times New Roman" w:hAnsi="Calibri" w:cs="Calibri"/>
          <w:color w:val="000000"/>
          <w:sz w:val="32"/>
          <w:szCs w:val="32"/>
        </w:rPr>
      </w:pPr>
    </w:p>
    <w:p w14:paraId="6315C8FA" w14:textId="77777777" w:rsidR="00491ACA" w:rsidRPr="00491ACA" w:rsidRDefault="00491ACA" w:rsidP="00491ACA">
      <w:pPr>
        <w:spacing w:after="0" w:line="240" w:lineRule="auto"/>
        <w:rPr>
          <w:rFonts w:ascii="Times New Roman" w:eastAsia="Times New Roman" w:hAnsi="Times New Roman" w:cs="Times New Roman"/>
          <w:sz w:val="32"/>
          <w:szCs w:val="32"/>
        </w:rPr>
      </w:pPr>
      <w:r w:rsidRPr="00491ACA">
        <w:rPr>
          <w:rFonts w:ascii="Calibri" w:eastAsia="Times New Roman" w:hAnsi="Calibri" w:cs="Calibri"/>
          <w:b/>
          <w:bCs/>
          <w:color w:val="000000"/>
          <w:sz w:val="32"/>
          <w:szCs w:val="32"/>
          <w:shd w:val="clear" w:color="auto" w:fill="FFFFFF"/>
        </w:rPr>
        <w:t>Call in Option</w:t>
      </w:r>
      <w:r w:rsidRPr="00491ACA">
        <w:rPr>
          <w:rFonts w:ascii="Calibri" w:eastAsia="Times New Roman" w:hAnsi="Calibri" w:cs="Calibri"/>
          <w:color w:val="000000"/>
          <w:sz w:val="32"/>
          <w:szCs w:val="32"/>
          <w:shd w:val="clear" w:color="auto" w:fill="FFFFFF"/>
        </w:rPr>
        <w:t>: 646-558-8656</w:t>
      </w:r>
    </w:p>
    <w:p w14:paraId="55CBF762" w14:textId="77777777" w:rsidR="00491ACA" w:rsidRPr="00491ACA" w:rsidRDefault="00491ACA" w:rsidP="00491ACA">
      <w:pPr>
        <w:shd w:val="clear" w:color="auto" w:fill="FFFFFF"/>
        <w:spacing w:after="0" w:line="240" w:lineRule="auto"/>
        <w:textAlignment w:val="baseline"/>
        <w:rPr>
          <w:rFonts w:ascii="Calibri" w:eastAsia="Times New Roman" w:hAnsi="Calibri" w:cs="Calibri"/>
          <w:color w:val="000000"/>
          <w:sz w:val="32"/>
          <w:szCs w:val="32"/>
        </w:rPr>
      </w:pPr>
      <w:r w:rsidRPr="00491ACA">
        <w:rPr>
          <w:rFonts w:ascii="Calibri" w:eastAsia="Times New Roman" w:hAnsi="Calibri" w:cs="Calibri"/>
          <w:b/>
          <w:bCs/>
          <w:color w:val="000000"/>
          <w:sz w:val="32"/>
          <w:szCs w:val="32"/>
        </w:rPr>
        <w:t>Meeting ID</w:t>
      </w:r>
      <w:r w:rsidRPr="00491ACA">
        <w:rPr>
          <w:rFonts w:ascii="Calibri" w:eastAsia="Times New Roman" w:hAnsi="Calibri" w:cs="Calibri"/>
          <w:color w:val="000000"/>
          <w:sz w:val="32"/>
          <w:szCs w:val="32"/>
        </w:rPr>
        <w:t>: 867 3581 3293</w:t>
      </w:r>
    </w:p>
    <w:p w14:paraId="5DAB6C7B" w14:textId="6C7C3B15" w:rsidR="00FD2714" w:rsidRPr="00491ACA" w:rsidRDefault="00491ACA" w:rsidP="00491ACA">
      <w:pPr>
        <w:shd w:val="clear" w:color="auto" w:fill="FFFFFF"/>
        <w:spacing w:after="0" w:line="240" w:lineRule="auto"/>
        <w:textAlignment w:val="baseline"/>
        <w:rPr>
          <w:rFonts w:ascii="Calibri" w:eastAsia="Times New Roman" w:hAnsi="Calibri" w:cs="Calibri"/>
          <w:color w:val="000000"/>
          <w:sz w:val="32"/>
          <w:szCs w:val="32"/>
        </w:rPr>
      </w:pPr>
      <w:r w:rsidRPr="00491ACA">
        <w:rPr>
          <w:rFonts w:ascii="Calibri" w:eastAsia="Times New Roman" w:hAnsi="Calibri" w:cs="Calibri"/>
          <w:b/>
          <w:bCs/>
          <w:color w:val="000000"/>
          <w:sz w:val="32"/>
          <w:szCs w:val="32"/>
        </w:rPr>
        <w:t>Password</w:t>
      </w:r>
      <w:r w:rsidRPr="00491ACA">
        <w:rPr>
          <w:rFonts w:ascii="Calibri" w:eastAsia="Times New Roman" w:hAnsi="Calibri" w:cs="Calibri"/>
          <w:color w:val="000000"/>
          <w:sz w:val="32"/>
          <w:szCs w:val="32"/>
        </w:rPr>
        <w:t>: 585392</w:t>
      </w:r>
    </w:p>
    <w:sectPr w:rsidR="00FD2714" w:rsidRPr="00491ACA" w:rsidSect="00491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E"/>
    <w:rsid w:val="00323C9F"/>
    <w:rsid w:val="00333D7E"/>
    <w:rsid w:val="00491ACA"/>
    <w:rsid w:val="00636086"/>
    <w:rsid w:val="0082048C"/>
    <w:rsid w:val="009A5DD4"/>
    <w:rsid w:val="00CA1982"/>
    <w:rsid w:val="00D62096"/>
    <w:rsid w:val="00EC6A9E"/>
    <w:rsid w:val="00F7078C"/>
    <w:rsid w:val="00FD2714"/>
    <w:rsid w:val="2409F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9690"/>
  <w15:chartTrackingRefBased/>
  <w15:docId w15:val="{AA4BFDDF-9CEA-46A0-B6BE-89AE3CA1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63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218">
          <w:marLeft w:val="0"/>
          <w:marRight w:val="0"/>
          <w:marTop w:val="0"/>
          <w:marBottom w:val="0"/>
          <w:divBdr>
            <w:top w:val="none" w:sz="0" w:space="0" w:color="auto"/>
            <w:left w:val="none" w:sz="0" w:space="0" w:color="auto"/>
            <w:bottom w:val="none" w:sz="0" w:space="0" w:color="auto"/>
            <w:right w:val="none" w:sz="0" w:space="0" w:color="auto"/>
          </w:divBdr>
        </w:div>
        <w:div w:id="1741711455">
          <w:marLeft w:val="0"/>
          <w:marRight w:val="0"/>
          <w:marTop w:val="0"/>
          <w:marBottom w:val="0"/>
          <w:divBdr>
            <w:top w:val="none" w:sz="0" w:space="0" w:color="auto"/>
            <w:left w:val="none" w:sz="0" w:space="0" w:color="auto"/>
            <w:bottom w:val="none" w:sz="0" w:space="0" w:color="auto"/>
            <w:right w:val="none" w:sz="0" w:space="0" w:color="auto"/>
          </w:divBdr>
        </w:div>
      </w:divsChild>
    </w:div>
    <w:div w:id="1166825836">
      <w:bodyDiv w:val="1"/>
      <w:marLeft w:val="0"/>
      <w:marRight w:val="0"/>
      <w:marTop w:val="0"/>
      <w:marBottom w:val="0"/>
      <w:divBdr>
        <w:top w:val="none" w:sz="0" w:space="0" w:color="auto"/>
        <w:left w:val="none" w:sz="0" w:space="0" w:color="auto"/>
        <w:bottom w:val="none" w:sz="0" w:space="0" w:color="auto"/>
        <w:right w:val="none" w:sz="0" w:space="0" w:color="auto"/>
      </w:divBdr>
      <w:divsChild>
        <w:div w:id="301816008">
          <w:marLeft w:val="0"/>
          <w:marRight w:val="0"/>
          <w:marTop w:val="0"/>
          <w:marBottom w:val="0"/>
          <w:divBdr>
            <w:top w:val="none" w:sz="0" w:space="0" w:color="auto"/>
            <w:left w:val="none" w:sz="0" w:space="0" w:color="auto"/>
            <w:bottom w:val="none" w:sz="0" w:space="0" w:color="auto"/>
            <w:right w:val="none" w:sz="0" w:space="0" w:color="auto"/>
          </w:divBdr>
        </w:div>
        <w:div w:id="133564127">
          <w:marLeft w:val="0"/>
          <w:marRight w:val="0"/>
          <w:marTop w:val="0"/>
          <w:marBottom w:val="0"/>
          <w:divBdr>
            <w:top w:val="none" w:sz="0" w:space="0" w:color="auto"/>
            <w:left w:val="none" w:sz="0" w:space="0" w:color="auto"/>
            <w:bottom w:val="none" w:sz="0" w:space="0" w:color="auto"/>
            <w:right w:val="none" w:sz="0" w:space="0" w:color="auto"/>
          </w:divBdr>
        </w:div>
        <w:div w:id="591622906">
          <w:marLeft w:val="0"/>
          <w:marRight w:val="0"/>
          <w:marTop w:val="0"/>
          <w:marBottom w:val="0"/>
          <w:divBdr>
            <w:top w:val="none" w:sz="0" w:space="0" w:color="auto"/>
            <w:left w:val="none" w:sz="0" w:space="0" w:color="auto"/>
            <w:bottom w:val="none" w:sz="0" w:space="0" w:color="auto"/>
            <w:right w:val="none" w:sz="0" w:space="0" w:color="auto"/>
          </w:divBdr>
        </w:div>
        <w:div w:id="398940104">
          <w:marLeft w:val="0"/>
          <w:marRight w:val="0"/>
          <w:marTop w:val="0"/>
          <w:marBottom w:val="0"/>
          <w:divBdr>
            <w:top w:val="none" w:sz="0" w:space="0" w:color="auto"/>
            <w:left w:val="none" w:sz="0" w:space="0" w:color="auto"/>
            <w:bottom w:val="none" w:sz="0" w:space="0" w:color="auto"/>
            <w:right w:val="none" w:sz="0" w:space="0" w:color="auto"/>
          </w:divBdr>
        </w:div>
        <w:div w:id="643848579">
          <w:marLeft w:val="0"/>
          <w:marRight w:val="0"/>
          <w:marTop w:val="0"/>
          <w:marBottom w:val="0"/>
          <w:divBdr>
            <w:top w:val="none" w:sz="0" w:space="0" w:color="auto"/>
            <w:left w:val="none" w:sz="0" w:space="0" w:color="auto"/>
            <w:bottom w:val="none" w:sz="0" w:space="0" w:color="auto"/>
            <w:right w:val="none" w:sz="0" w:space="0" w:color="auto"/>
          </w:divBdr>
        </w:div>
        <w:div w:id="730078300">
          <w:marLeft w:val="0"/>
          <w:marRight w:val="0"/>
          <w:marTop w:val="0"/>
          <w:marBottom w:val="0"/>
          <w:divBdr>
            <w:top w:val="none" w:sz="0" w:space="0" w:color="auto"/>
            <w:left w:val="none" w:sz="0" w:space="0" w:color="auto"/>
            <w:bottom w:val="none" w:sz="0" w:space="0" w:color="auto"/>
            <w:right w:val="none" w:sz="0" w:space="0" w:color="auto"/>
          </w:divBdr>
        </w:div>
        <w:div w:id="197918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s%3A%2F%2Fus02web.zoom.us%2Fj%2F86735813293%3Fpwd%3DOGRNS2N6YWgzUC82M05qWDRtZWtpQT09&amp;data=02%7C01%7CYCrespo%40schools.nyc.gov%7C3ec5a52c7548495aa7f108d801d0d68d%7C18492cb7ef45456185710c42e5f7ac07%7C0%7C0%7C637261343745403903&amp;sdata=VW20jCORB320onE30o5dKjVmfKBPRTI%2F03SH485gNmY%3D&amp;reserved=0" TargetMode="External"/><Relationship Id="rId5" Type="http://schemas.openxmlformats.org/officeDocument/2006/relationships/hyperlink" Target="http://www.district11ny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 Dana</dc:creator>
  <cp:keywords/>
  <dc:description/>
  <cp:lastModifiedBy>Crespo Yvette</cp:lastModifiedBy>
  <cp:revision>2</cp:revision>
  <dcterms:created xsi:type="dcterms:W3CDTF">2020-05-27T02:05:00Z</dcterms:created>
  <dcterms:modified xsi:type="dcterms:W3CDTF">2020-05-27T02:05:00Z</dcterms:modified>
</cp:coreProperties>
</file>